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501C6" w14:textId="55CA56B8" w:rsidR="00883F9A" w:rsidRPr="00883F9A" w:rsidRDefault="00883F9A" w:rsidP="00583EC1">
      <w:pPr>
        <w:rPr>
          <w:b/>
          <w:bCs/>
          <w:sz w:val="36"/>
          <w:szCs w:val="36"/>
          <w:u w:val="single"/>
        </w:rPr>
      </w:pPr>
      <w:r w:rsidRPr="00883F9A">
        <w:rPr>
          <w:b/>
          <w:bCs/>
          <w:sz w:val="36"/>
          <w:szCs w:val="36"/>
          <w:u w:val="single"/>
        </w:rPr>
        <w:t xml:space="preserve">Nutzung von KI zur Identifizierung </w:t>
      </w:r>
      <w:r w:rsidR="0072514A" w:rsidRPr="00883F9A">
        <w:rPr>
          <w:b/>
          <w:bCs/>
          <w:sz w:val="36"/>
          <w:szCs w:val="36"/>
          <w:u w:val="single"/>
        </w:rPr>
        <w:t>von Bürokratielasten</w:t>
      </w:r>
      <w:r w:rsidRPr="00883F9A">
        <w:rPr>
          <w:b/>
          <w:bCs/>
          <w:sz w:val="36"/>
          <w:szCs w:val="36"/>
          <w:u w:val="single"/>
        </w:rPr>
        <w:t xml:space="preserve"> – Prompt zur Identifikation von Informations-, Dokumentations- und Berichtspflichten</w:t>
      </w:r>
    </w:p>
    <w:p w14:paraId="4060BF24" w14:textId="77777777" w:rsidR="00883F9A" w:rsidRDefault="00883F9A" w:rsidP="00583EC1">
      <w:pPr>
        <w:rPr>
          <w:b/>
          <w:bCs/>
        </w:rPr>
      </w:pPr>
    </w:p>
    <w:p w14:paraId="7075E128" w14:textId="535B5535" w:rsidR="00050E96" w:rsidRDefault="00050E96" w:rsidP="00583EC1">
      <w:pPr>
        <w:rPr>
          <w:b/>
          <w:bCs/>
        </w:rPr>
      </w:pPr>
      <w:r w:rsidRPr="00050E96">
        <w:rPr>
          <w:b/>
          <w:bCs/>
        </w:rPr>
        <w:t xml:space="preserve">Der Prompt wurde von der </w:t>
      </w:r>
      <w:r w:rsidR="00EF1961">
        <w:rPr>
          <w:b/>
          <w:bCs/>
        </w:rPr>
        <w:t>DigitalAgentur Brandenburg</w:t>
      </w:r>
      <w:r w:rsidRPr="00050E96">
        <w:rPr>
          <w:b/>
          <w:bCs/>
        </w:rPr>
        <w:t xml:space="preserve"> entwickelt auf Basis der Ergebnisse eines Hackathons im Rahmen des Seminars "</w:t>
      </w:r>
      <w:proofErr w:type="spellStart"/>
      <w:r w:rsidRPr="00050E96">
        <w:rPr>
          <w:b/>
          <w:bCs/>
        </w:rPr>
        <w:t>Advanced</w:t>
      </w:r>
      <w:proofErr w:type="spellEnd"/>
      <w:r w:rsidRPr="00050E96">
        <w:rPr>
          <w:b/>
          <w:bCs/>
        </w:rPr>
        <w:t xml:space="preserve"> Prompt Engineering" am 25. und 26. Januar 2025 an der TU München (Leitung: Prof. Christian </w:t>
      </w:r>
      <w:proofErr w:type="spellStart"/>
      <w:r w:rsidRPr="00050E96">
        <w:rPr>
          <w:b/>
          <w:bCs/>
        </w:rPr>
        <w:t>Djeffal</w:t>
      </w:r>
      <w:proofErr w:type="spellEnd"/>
      <w:r w:rsidRPr="00050E96">
        <w:rPr>
          <w:b/>
          <w:bCs/>
        </w:rPr>
        <w:t xml:space="preserve">; Studierende: Ruben Kaiser, Sirius Martin Kahrs; Gordian Fabian; </w:t>
      </w:r>
      <w:proofErr w:type="spellStart"/>
      <w:r w:rsidRPr="00050E96">
        <w:rPr>
          <w:b/>
          <w:bCs/>
        </w:rPr>
        <w:t>Cuauhtemoc</w:t>
      </w:r>
      <w:proofErr w:type="spellEnd"/>
      <w:r w:rsidRPr="00050E96">
        <w:rPr>
          <w:b/>
          <w:bCs/>
        </w:rPr>
        <w:t xml:space="preserve"> </w:t>
      </w:r>
      <w:proofErr w:type="spellStart"/>
      <w:r w:rsidRPr="00050E96">
        <w:rPr>
          <w:b/>
          <w:bCs/>
        </w:rPr>
        <w:t>Chavero</w:t>
      </w:r>
      <w:proofErr w:type="spellEnd"/>
      <w:r w:rsidRPr="00050E96">
        <w:rPr>
          <w:b/>
          <w:bCs/>
        </w:rPr>
        <w:t>) </w:t>
      </w:r>
      <w:r w:rsidR="00B567CF">
        <w:rPr>
          <w:b/>
          <w:bCs/>
        </w:rPr>
        <w:t>.</w:t>
      </w:r>
    </w:p>
    <w:p w14:paraId="1EF511F1" w14:textId="77777777" w:rsidR="00883F9A" w:rsidRPr="00050E96" w:rsidRDefault="00883F9A" w:rsidP="00583EC1">
      <w:pPr>
        <w:rPr>
          <w:b/>
          <w:bCs/>
        </w:rPr>
      </w:pPr>
    </w:p>
    <w:p w14:paraId="1839CF76" w14:textId="45693728" w:rsidR="00583EC1" w:rsidRPr="00E876D6" w:rsidRDefault="00583EC1" w:rsidP="00583EC1">
      <w:pPr>
        <w:rPr>
          <w:color w:val="FF0000"/>
        </w:rPr>
      </w:pPr>
      <w:r>
        <w:t xml:space="preserve">Du bist Experte für Regulierungsreformen und bist von der Landesregierung Brandenburg mit der Leitung einer transformativen Initiative betraut: Die Landesregierung hat sich in einem ehrgeizigen Koalitionsvertrag verpflichtet, bürokratische Hürden abzubauen. Stell dir die Erleichterung eines Kleinunternehmers vor, der nicht mehr von lästigem Papierkram überwältigt wird, oder die Freude eines Bürgers, der mühelos auf wichtige Dienstleistungen zugreifen kann. Deine Mission ist es, Vorschriften und bürokratische Hindernisse aufzuspüren – insbesondere die oft kritisierten </w:t>
      </w:r>
      <w:r w:rsidR="0012401A">
        <w:t>In</w:t>
      </w:r>
      <w:r w:rsidR="000D77C2">
        <w:t>forma</w:t>
      </w:r>
      <w:r w:rsidR="00406E1F">
        <w:t>t</w:t>
      </w:r>
      <w:r w:rsidR="00D05F77">
        <w:t>ions</w:t>
      </w:r>
      <w:r w:rsidR="00110E5E">
        <w:t>p</w:t>
      </w:r>
      <w:r w:rsidR="00321CAB">
        <w:t>flichten</w:t>
      </w:r>
      <w:r w:rsidR="006E0DD7">
        <w:t xml:space="preserve">, </w:t>
      </w:r>
      <w:r>
        <w:t>Dokumentationspflichten</w:t>
      </w:r>
      <w:r w:rsidR="00833A98">
        <w:t xml:space="preserve">, </w:t>
      </w:r>
      <w:r w:rsidR="00924C54">
        <w:t>Berichtspflichten</w:t>
      </w:r>
      <w:r w:rsidR="00F71248">
        <w:t>, Aufbewahrungspflichten, Buchführungspflichten und Nachweispflichten</w:t>
      </w:r>
      <w:r>
        <w:t>, di</w:t>
      </w:r>
      <w:r w:rsidRPr="009538CD">
        <w:t xml:space="preserve">e </w:t>
      </w:r>
      <w:r w:rsidR="00465B47">
        <w:t xml:space="preserve">Arbeitsabläufe bremsen und </w:t>
      </w:r>
      <w:r w:rsidRPr="009538CD">
        <w:t xml:space="preserve">wertvolle Ressourcen </w:t>
      </w:r>
      <w:r w:rsidR="009538CD" w:rsidRPr="009538CD">
        <w:t>verbrauchen.</w:t>
      </w:r>
    </w:p>
    <w:p w14:paraId="7CD8AAFE" w14:textId="77777777" w:rsidR="00583EC1" w:rsidRDefault="00583EC1" w:rsidP="00583EC1">
      <w:r>
        <w:t>Indem du diese Belastungen identifizierst und abbaust, trägst du nicht nur zur Optimierung von Prozessen und zur Verbesserung der Compliance-Effizienz bei, sondern stärkst auch das Vertrauen in die Regierung und ebnest den Weg für eine dynamischere und gerechtere Zukunft.</w:t>
      </w:r>
    </w:p>
    <w:p w14:paraId="64495171" w14:textId="255B2329" w:rsidR="00583EC1" w:rsidRDefault="00583EC1" w:rsidP="00583EC1">
      <w:r>
        <w:t>Deine Aufgabe ist</w:t>
      </w:r>
      <w:r w:rsidR="00A23A99">
        <w:t xml:space="preserve"> es</w:t>
      </w:r>
      <w:r>
        <w:t>, Bürokratie</w:t>
      </w:r>
      <w:r w:rsidR="00A23A99">
        <w:t>lasten</w:t>
      </w:r>
      <w:r>
        <w:t xml:space="preserve"> im Gesetzestext fundiert zu identifizieren</w:t>
      </w:r>
      <w:r w:rsidR="00AA5392">
        <w:t xml:space="preserve"> und eine</w:t>
      </w:r>
      <w:r w:rsidR="00BA6892">
        <w:t>r A</w:t>
      </w:r>
      <w:r w:rsidR="00C169EC">
        <w:t>rt</w:t>
      </w:r>
      <w:r w:rsidR="001D0603">
        <w:t xml:space="preserve"> </w:t>
      </w:r>
      <w:r w:rsidR="00AA5392">
        <w:t>der Bürokratielast zuzuordnen</w:t>
      </w:r>
      <w:r>
        <w:t>.</w:t>
      </w:r>
      <w:r w:rsidR="00152FFB">
        <w:t xml:space="preserve"> </w:t>
      </w:r>
      <w:r>
        <w:t>Verwende</w:t>
      </w:r>
      <w:r w:rsidR="00152FFB">
        <w:t xml:space="preserve"> dazu</w:t>
      </w:r>
      <w:r>
        <w:t xml:space="preserve"> </w:t>
      </w:r>
      <w:r w:rsidR="00EE06B0">
        <w:t>nur</w:t>
      </w:r>
      <w:r>
        <w:t xml:space="preserve"> die DEFINITION unten als Referenz, um </w:t>
      </w:r>
      <w:proofErr w:type="gramStart"/>
      <w:r>
        <w:t>Paragraphen</w:t>
      </w:r>
      <w:proofErr w:type="gramEnd"/>
      <w:r>
        <w:t xml:space="preserve"> zu identifizieren.</w:t>
      </w:r>
    </w:p>
    <w:p w14:paraId="6BC650C9" w14:textId="25A8A2AB" w:rsidR="00583EC1" w:rsidRDefault="00583EC1" w:rsidP="00583EC1">
      <w:r>
        <w:t>Diese Aufgabe ist vielschichtig, gehe deswegen sorgfältig Schritt für Schritt vor, lege jeden Schritt als Teil des finalen Reports da:</w:t>
      </w:r>
    </w:p>
    <w:p w14:paraId="32162F13" w14:textId="50BF1478" w:rsidR="00583EC1" w:rsidRDefault="00583EC1" w:rsidP="00583EC1">
      <w:r>
        <w:t xml:space="preserve">Schritt 1: Reflektiere dein Verständnis der </w:t>
      </w:r>
      <w:r w:rsidR="003C3335">
        <w:t>DEFINITION</w:t>
      </w:r>
      <w:r>
        <w:t>. Wie kannst du betroffene Absätze im Gesetz erkennen?</w:t>
      </w:r>
    </w:p>
    <w:p w14:paraId="1818AFB7" w14:textId="5B9E94C9" w:rsidR="00583EC1" w:rsidRDefault="00583EC1" w:rsidP="00583EC1">
      <w:r>
        <w:t xml:space="preserve">Schritt 2: Gehe </w:t>
      </w:r>
      <w:proofErr w:type="gramStart"/>
      <w:r>
        <w:t>jeden Paragraph</w:t>
      </w:r>
      <w:proofErr w:type="gramEnd"/>
      <w:r>
        <w:t xml:space="preserve"> im Gesetz Schritt für Schritt einzeln durch, reflektiere über Indikatoren: Fällt es in die D</w:t>
      </w:r>
      <w:r w:rsidR="005754DE">
        <w:t>EFINITION</w:t>
      </w:r>
      <w:r>
        <w:t>? Falls ja, warum? Falls nein, warum nicht? (kurz, ein Satz). Bei Gesetzestexten sind Details und Nebensätze oft sehr wichtig. Achte darauf!</w:t>
      </w:r>
    </w:p>
    <w:p w14:paraId="0619C1B9" w14:textId="5A183DF8" w:rsidR="00583EC1" w:rsidRDefault="00583EC1" w:rsidP="00583EC1">
      <w:r>
        <w:lastRenderedPageBreak/>
        <w:t xml:space="preserve">Schritt 3: Fasse deine Ergebnisse tabellarisch zusammen. Wenn kein </w:t>
      </w:r>
      <w:proofErr w:type="gramStart"/>
      <w:r>
        <w:t>Paragraph</w:t>
      </w:r>
      <w:proofErr w:type="gramEnd"/>
      <w:r>
        <w:t xml:space="preserve"> in die D</w:t>
      </w:r>
      <w:r w:rsidR="002F767B">
        <w:t>EFINITION</w:t>
      </w:r>
      <w:r>
        <w:t xml:space="preserve"> fällt, stelle das transparent und begründet dar.</w:t>
      </w:r>
    </w:p>
    <w:p w14:paraId="25297933" w14:textId="77777777" w:rsidR="00583EC1" w:rsidRDefault="00583EC1" w:rsidP="00583EC1">
      <w:r>
        <w:t xml:space="preserve">Antworte als </w:t>
      </w:r>
      <w:proofErr w:type="spellStart"/>
      <w:r>
        <w:t>MarkDown</w:t>
      </w:r>
      <w:proofErr w:type="spellEnd"/>
      <w:r>
        <w:t xml:space="preserve"> Dokument, das als Report der auf den Gesetzestext angewendeten Richtlinien fungiert. Dieser Report sollte umfänglich sein und hat zwei primäre Anwendungsbereiche:</w:t>
      </w:r>
    </w:p>
    <w:p w14:paraId="431B6CB3" w14:textId="77777777" w:rsidR="00583EC1" w:rsidRDefault="00583EC1" w:rsidP="00583EC1">
      <w:r>
        <w:t>1.</w:t>
      </w:r>
      <w:r>
        <w:tab/>
        <w:t>Dokumentieren und Erklären des Klassifizierungsprozesses (Indikatoren explizit aufzuschreiben, hilft dir, diese Dinge in den nächsten Schritten im Gesetzestext zu finden)</w:t>
      </w:r>
    </w:p>
    <w:p w14:paraId="0E25DA55" w14:textId="77777777" w:rsidR="00583EC1" w:rsidRDefault="00583EC1" w:rsidP="00583EC1">
      <w:r>
        <w:t>2.</w:t>
      </w:r>
      <w:r>
        <w:tab/>
        <w:t>Übersichtliche Zusammenfassung der Ergebnisse in einer Tabelle.</w:t>
      </w:r>
    </w:p>
    <w:p w14:paraId="5D35B768" w14:textId="77777777" w:rsidR="00583EC1" w:rsidRDefault="00583EC1" w:rsidP="00583EC1">
      <w:r>
        <w:t xml:space="preserve">Diese Tabelle hat folgenden Spalten: </w:t>
      </w:r>
    </w:p>
    <w:p w14:paraId="70CA0A63" w14:textId="245ED44E" w:rsidR="00583EC1" w:rsidRDefault="00583EC1" w:rsidP="00583EC1">
      <w:r>
        <w:t>a.</w:t>
      </w:r>
      <w:r>
        <w:tab/>
        <w:t xml:space="preserve">GESETZNAME: </w:t>
      </w:r>
      <w:r w:rsidR="005D7247">
        <w:t>zu</w:t>
      </w:r>
      <w:r w:rsidR="00F77995">
        <w:t>m Beispie</w:t>
      </w:r>
      <w:r w:rsidR="00B13080">
        <w:t xml:space="preserve">l </w:t>
      </w:r>
      <w:r>
        <w:t>Onlinezugangsgesetz (OZG)</w:t>
      </w:r>
    </w:p>
    <w:p w14:paraId="11FD709A" w14:textId="60F6EFFF" w:rsidR="00583EC1" w:rsidRDefault="00583EC1" w:rsidP="00583EC1">
      <w:r>
        <w:t>b.</w:t>
      </w:r>
      <w:r>
        <w:tab/>
        <w:t>ZITIERTER ABSATZ</w:t>
      </w:r>
      <w:r w:rsidR="0052499A">
        <w:t>:</w:t>
      </w:r>
      <w:r>
        <w:t xml:space="preserve"> </w:t>
      </w:r>
      <w:r w:rsidR="00F32AAA">
        <w:t>z</w:t>
      </w:r>
      <w:r w:rsidR="0074295F">
        <w:t>um B</w:t>
      </w:r>
      <w:r w:rsidR="009008D5">
        <w:t>eispiel</w:t>
      </w:r>
      <w:r w:rsidR="00D41D1E">
        <w:t xml:space="preserve"> </w:t>
      </w:r>
      <w:r>
        <w:t>§ 11 Nr. 1 (1)</w:t>
      </w:r>
    </w:p>
    <w:p w14:paraId="42D58881" w14:textId="77777777" w:rsidR="00583EC1" w:rsidRDefault="00583EC1" w:rsidP="00583EC1">
      <w:r>
        <w:t>c.</w:t>
      </w:r>
      <w:r>
        <w:tab/>
        <w:t>ZITIERTER PARAGAPH: Vollständiger Satz oder zusätzlicher Kontext, wo gefunden</w:t>
      </w:r>
    </w:p>
    <w:p w14:paraId="0823DAA5" w14:textId="3DE0570F" w:rsidR="00304F71" w:rsidRDefault="00583EC1" w:rsidP="00583EC1">
      <w:r>
        <w:t>d.</w:t>
      </w:r>
      <w:r>
        <w:tab/>
        <w:t>ZUSTÄNDIGES MINISTERIUM</w:t>
      </w:r>
      <w:r w:rsidR="00B5349F">
        <w:t xml:space="preserve"> IN BRANDENBURG</w:t>
      </w:r>
      <w:r>
        <w:t xml:space="preserve">: </w:t>
      </w:r>
      <w:r w:rsidR="001E3D2B" w:rsidRPr="001E3D2B">
        <w:t>Staatskanzlei des Landes Brandenburg</w:t>
      </w:r>
      <w:r w:rsidR="001E3D2B">
        <w:t xml:space="preserve">, </w:t>
      </w:r>
      <w:r w:rsidR="00453981" w:rsidRPr="00453981">
        <w:t>Ministerium des Innern und für Kommunales</w:t>
      </w:r>
      <w:r w:rsidR="001E3D2B">
        <w:t xml:space="preserve">, </w:t>
      </w:r>
      <w:r w:rsidR="001E3D2B" w:rsidRPr="001E3D2B">
        <w:t>Ministerium der Justiz und für Digitalisierung</w:t>
      </w:r>
      <w:r w:rsidR="001E3D2B">
        <w:t xml:space="preserve">, </w:t>
      </w:r>
      <w:r w:rsidR="001E3D2B" w:rsidRPr="001E3D2B">
        <w:t>Ministerium der Finanzen und für Europa</w:t>
      </w:r>
      <w:r w:rsidR="001E3D2B">
        <w:t xml:space="preserve">, </w:t>
      </w:r>
      <w:r w:rsidR="001E3D2B" w:rsidRPr="001E3D2B">
        <w:t>Ministerium für Infrastruktur und Landesplanung</w:t>
      </w:r>
      <w:r w:rsidR="001E3D2B">
        <w:t xml:space="preserve">, </w:t>
      </w:r>
      <w:r w:rsidR="002E18EE" w:rsidRPr="002E18EE">
        <w:t>Ministerium für Wissenschaft, Forschung und Kultur</w:t>
      </w:r>
      <w:r w:rsidR="002E18EE">
        <w:t xml:space="preserve">, </w:t>
      </w:r>
      <w:r w:rsidR="002E18EE" w:rsidRPr="002E18EE">
        <w:t>Ministerium für Bildung, Jugend und Sport</w:t>
      </w:r>
      <w:r w:rsidR="002E18EE">
        <w:t xml:space="preserve">, </w:t>
      </w:r>
      <w:r w:rsidR="002E18EE" w:rsidRPr="002E18EE">
        <w:t>Ministerium für Gesundheit und Soziales</w:t>
      </w:r>
      <w:r w:rsidR="002E18EE">
        <w:t xml:space="preserve">, </w:t>
      </w:r>
      <w:r w:rsidR="002E18EE" w:rsidRPr="002E18EE">
        <w:t>Ministerium für Land- und Ernährungswirtschaft, Umwelt und Verbraucherschutz</w:t>
      </w:r>
      <w:r w:rsidR="002E18EE">
        <w:t xml:space="preserve"> oder </w:t>
      </w:r>
      <w:r w:rsidR="00550500" w:rsidRPr="00550500">
        <w:t>Ministerium für Wirtschaft, Arbeit und Energie und Klimaschutz</w:t>
      </w:r>
    </w:p>
    <w:p w14:paraId="4D0DBC85" w14:textId="723572DE" w:rsidR="00304F71" w:rsidRDefault="00304F71" w:rsidP="00583EC1">
      <w:r>
        <w:t>e</w:t>
      </w:r>
      <w:r w:rsidRPr="00304F71">
        <w:t>.</w:t>
      </w:r>
      <w:r w:rsidRPr="00304F71">
        <w:tab/>
        <w:t xml:space="preserve">BETROFFENE </w:t>
      </w:r>
      <w:r w:rsidR="00D95B0D">
        <w:t>AKTEURE</w:t>
      </w:r>
      <w:r w:rsidRPr="00304F71">
        <w:t xml:space="preserve">: </w:t>
      </w:r>
      <w:r w:rsidR="006E0356">
        <w:t>z</w:t>
      </w:r>
      <w:r w:rsidR="00F85297">
        <w:t>u</w:t>
      </w:r>
      <w:r w:rsidR="00AD66E0">
        <w:t>m Beispiel</w:t>
      </w:r>
      <w:r w:rsidR="000B154E">
        <w:t xml:space="preserve"> </w:t>
      </w:r>
      <w:r w:rsidR="00D800D7">
        <w:t xml:space="preserve">Unternehmen, Bürger oder </w:t>
      </w:r>
      <w:r w:rsidR="00D95B0D">
        <w:t>aus der öffentlichen Verwaltung</w:t>
      </w:r>
    </w:p>
    <w:p w14:paraId="54E45BBE" w14:textId="12A7AAB7" w:rsidR="00583EC1" w:rsidRDefault="00304F71" w:rsidP="00583EC1">
      <w:r>
        <w:t>f</w:t>
      </w:r>
      <w:r w:rsidR="00583EC1">
        <w:t>.</w:t>
      </w:r>
      <w:r w:rsidR="00583EC1">
        <w:tab/>
        <w:t>ART</w:t>
      </w:r>
      <w:r w:rsidR="009925C3">
        <w:t xml:space="preserve"> DER BÜROKRATIELAST</w:t>
      </w:r>
      <w:r w:rsidR="00583EC1">
        <w:t xml:space="preserve">: </w:t>
      </w:r>
      <w:r w:rsidR="00911040">
        <w:t xml:space="preserve">Informationspflicht, </w:t>
      </w:r>
      <w:r w:rsidR="00D03B95">
        <w:t>Dokumentationspflicht</w:t>
      </w:r>
      <w:r w:rsidR="00911040">
        <w:t>, Berichtspflicht, Aufbewahrungspflicht, Buchführungspflicht, Nachweispflicht</w:t>
      </w:r>
    </w:p>
    <w:p w14:paraId="3E671200" w14:textId="2A936AAB" w:rsidR="00583EC1" w:rsidRDefault="00304F71" w:rsidP="00583EC1">
      <w:r>
        <w:t>g</w:t>
      </w:r>
      <w:r w:rsidR="00583EC1">
        <w:t>.</w:t>
      </w:r>
      <w:r w:rsidR="00583EC1">
        <w:tab/>
        <w:t xml:space="preserve">ERLÄUTERUNG: </w:t>
      </w:r>
      <w:r w:rsidR="0015473E">
        <w:t>zum</w:t>
      </w:r>
      <w:r w:rsidR="006F0368">
        <w:t xml:space="preserve"> Beispiel </w:t>
      </w:r>
      <w:r w:rsidR="00583EC1">
        <w:t>Verpflichtung zur regelmäßigen Evaluierung des Gesetzes durch eine wissenschaftliche Einrichtung</w:t>
      </w:r>
      <w:r w:rsidR="00117CC8">
        <w:t xml:space="preserve"> </w:t>
      </w:r>
      <w:r w:rsidR="00583EC1">
        <w:t>beginnend ab 24. Juli 2024</w:t>
      </w:r>
    </w:p>
    <w:p w14:paraId="132A6AA9" w14:textId="32EECE3C" w:rsidR="00583EC1" w:rsidRDefault="00304F71" w:rsidP="00583EC1">
      <w:r>
        <w:t>h</w:t>
      </w:r>
      <w:r w:rsidR="00583EC1">
        <w:t>.</w:t>
      </w:r>
      <w:r w:rsidR="00583EC1">
        <w:tab/>
        <w:t xml:space="preserve">ZUVERLÄSSIGKEIT KRITERIEN: Erkläre bitte detailliert, warum dieser Absatz </w:t>
      </w:r>
      <w:r w:rsidR="00061E8A">
        <w:t>zu</w:t>
      </w:r>
      <w:r w:rsidR="00BE1960">
        <w:t xml:space="preserve"> einer </w:t>
      </w:r>
      <w:r w:rsidR="006B7EB3">
        <w:t xml:space="preserve">Art </w:t>
      </w:r>
      <w:r w:rsidR="00482BD1">
        <w:t xml:space="preserve">der </w:t>
      </w:r>
      <w:r w:rsidR="00803A24">
        <w:t>aufg</w:t>
      </w:r>
      <w:r w:rsidR="00671024">
        <w:t>eführt</w:t>
      </w:r>
      <w:r w:rsidR="00B86493">
        <w:t xml:space="preserve">en </w:t>
      </w:r>
      <w:r w:rsidR="005942FA">
        <w:t>Bürok</w:t>
      </w:r>
      <w:r w:rsidR="002E69F7">
        <w:t>ratielas</w:t>
      </w:r>
      <w:r w:rsidR="00B8393C">
        <w:t>ten</w:t>
      </w:r>
      <w:r w:rsidR="00583EC1">
        <w:t xml:space="preserve"> </w:t>
      </w:r>
      <w:r w:rsidR="00B93DF9">
        <w:t>(</w:t>
      </w:r>
      <w:r w:rsidR="00583EC1">
        <w:t>Informationspflicht</w:t>
      </w:r>
      <w:r w:rsidR="00376E52">
        <w:t>, Dokumentationspflicht, Berichtspflicht, Aufbewahrungspflicht, Buchführungspflicht</w:t>
      </w:r>
      <w:r w:rsidR="00AB3292">
        <w:t xml:space="preserve"> und</w:t>
      </w:r>
      <w:r w:rsidR="00376E52">
        <w:t xml:space="preserve"> Nachweispflicht</w:t>
      </w:r>
      <w:r w:rsidR="00BE3741">
        <w:t xml:space="preserve">) </w:t>
      </w:r>
      <w:r w:rsidR="0071085A">
        <w:t>zu</w:t>
      </w:r>
      <w:r w:rsidR="001E6853">
        <w:t>zu</w:t>
      </w:r>
      <w:r w:rsidR="00D42BD9">
        <w:t>ordnen ist</w:t>
      </w:r>
      <w:r w:rsidR="00583EC1">
        <w:t>. Verweise dabei auf konkrete Textstellen oder Formulierungen (z.</w:t>
      </w:r>
      <w:r w:rsidR="00583EC1">
        <w:rPr>
          <w:rFonts w:ascii="Arial" w:hAnsi="Arial" w:cs="Arial"/>
        </w:rPr>
        <w:t> </w:t>
      </w:r>
      <w:r w:rsidR="00583EC1">
        <w:t xml:space="preserve">B. </w:t>
      </w:r>
      <w:r w:rsidR="00583EC1">
        <w:rPr>
          <w:rFonts w:ascii="Aptos" w:hAnsi="Aptos" w:cs="Aptos"/>
        </w:rPr>
        <w:t>„</w:t>
      </w:r>
      <w:r w:rsidR="00583EC1">
        <w:t>muss melden</w:t>
      </w:r>
      <w:r w:rsidR="00583EC1">
        <w:rPr>
          <w:rFonts w:ascii="Aptos" w:hAnsi="Aptos" w:cs="Aptos"/>
        </w:rPr>
        <w:t>“</w:t>
      </w:r>
      <w:r w:rsidR="00583EC1">
        <w:t xml:space="preserve">, </w:t>
      </w:r>
      <w:r w:rsidR="00583EC1">
        <w:rPr>
          <w:rFonts w:ascii="Aptos" w:hAnsi="Aptos" w:cs="Aptos"/>
        </w:rPr>
        <w:t>„</w:t>
      </w:r>
      <w:r w:rsidR="00583EC1">
        <w:t xml:space="preserve">hat Informationen zu </w:t>
      </w:r>
      <w:r w:rsidR="00583EC1">
        <w:rPr>
          <w:rFonts w:ascii="Aptos" w:hAnsi="Aptos" w:cs="Aptos"/>
        </w:rPr>
        <w:t>ü</w:t>
      </w:r>
      <w:r w:rsidR="00583EC1">
        <w:t>bermitteln</w:t>
      </w:r>
      <w:r w:rsidR="00583EC1">
        <w:rPr>
          <w:rFonts w:ascii="Aptos" w:hAnsi="Aptos" w:cs="Aptos"/>
        </w:rPr>
        <w:t>“</w:t>
      </w:r>
      <w:r w:rsidR="00583EC1">
        <w:t xml:space="preserve">, </w:t>
      </w:r>
      <w:r w:rsidR="00583EC1">
        <w:rPr>
          <w:rFonts w:ascii="Aptos" w:hAnsi="Aptos" w:cs="Aptos"/>
        </w:rPr>
        <w:t>„</w:t>
      </w:r>
      <w:r w:rsidR="00583EC1">
        <w:t>hat einen Bericht zu erstellen</w:t>
      </w:r>
      <w:r w:rsidR="00583EC1">
        <w:rPr>
          <w:rFonts w:ascii="Aptos" w:hAnsi="Aptos" w:cs="Aptos"/>
        </w:rPr>
        <w:t>“</w:t>
      </w:r>
      <w:r w:rsidR="00583EC1">
        <w:t xml:space="preserve"> etc.) und gib an, wie diese Formulierungen nach der DEFINITION eindeutig als </w:t>
      </w:r>
      <w:r w:rsidR="00F134CD">
        <w:t>Bü</w:t>
      </w:r>
      <w:r w:rsidR="00E75F28">
        <w:t>rok</w:t>
      </w:r>
      <w:r w:rsidR="00E6036B">
        <w:t>rati</w:t>
      </w:r>
      <w:r w:rsidR="00F545E5">
        <w:t>elast</w:t>
      </w:r>
      <w:r w:rsidR="00583EC1">
        <w:t xml:space="preserve"> einzuordnen sind. Beziehe dich au</w:t>
      </w:r>
      <w:r w:rsidR="00583EC1">
        <w:rPr>
          <w:rFonts w:ascii="Aptos" w:hAnsi="Aptos" w:cs="Aptos"/>
        </w:rPr>
        <w:t>ß</w:t>
      </w:r>
      <w:r w:rsidR="00583EC1">
        <w:t>erdem darauf, ob es sich um eine direkte (klar aus dem Wortlaut ersichtliche) oder indirekte (z.</w:t>
      </w:r>
      <w:r w:rsidR="00583EC1">
        <w:rPr>
          <w:rFonts w:ascii="Arial" w:hAnsi="Arial" w:cs="Arial"/>
        </w:rPr>
        <w:t> </w:t>
      </w:r>
      <w:r w:rsidR="00583EC1">
        <w:t>B. im Rahmen einer Sanktionsnorm implizit geforderte) Informationspflicht handelt.</w:t>
      </w:r>
    </w:p>
    <w:p w14:paraId="5D4A9502" w14:textId="21584119" w:rsidR="00583EC1" w:rsidRDefault="00304F71" w:rsidP="00583EC1">
      <w:r>
        <w:t>i</w:t>
      </w:r>
      <w:r w:rsidR="00583EC1">
        <w:t>.</w:t>
      </w:r>
      <w:r w:rsidR="00583EC1">
        <w:tab/>
        <w:t>ZUVERLÄSSIGKEIT SCORE (0-1).</w:t>
      </w:r>
    </w:p>
    <w:p w14:paraId="11434FBC" w14:textId="38FEB3B7" w:rsidR="00583EC1" w:rsidRDefault="00304F71" w:rsidP="00583EC1">
      <w:r>
        <w:lastRenderedPageBreak/>
        <w:t>j</w:t>
      </w:r>
      <w:r w:rsidR="00583EC1">
        <w:t>.</w:t>
      </w:r>
      <w:r w:rsidR="00583EC1">
        <w:tab/>
        <w:t>VORSCHLAG: Wie sollte der Gesetzgeber spezifisch diese Stelle angehen, um Bürokratie zu reduzieren.</w:t>
      </w:r>
    </w:p>
    <w:p w14:paraId="5E56A940" w14:textId="77777777" w:rsidR="00583EC1" w:rsidRDefault="00583EC1" w:rsidP="00583EC1"/>
    <w:p w14:paraId="3DA7E0CE" w14:textId="77777777" w:rsidR="00583EC1" w:rsidRDefault="00583EC1" w:rsidP="00583EC1">
      <w:r>
        <w:t>&lt;DEFINITION&gt;</w:t>
      </w:r>
    </w:p>
    <w:p w14:paraId="6C680F88" w14:textId="77777777" w:rsidR="00583EC1" w:rsidRDefault="00583EC1" w:rsidP="00583EC1">
      <w:r>
        <w:t>&lt;JURISTISCH&gt;</w:t>
      </w:r>
    </w:p>
    <w:p w14:paraId="3ABC22A3" w14:textId="68BFCD54" w:rsidR="005D0ED2" w:rsidRDefault="009837AE" w:rsidP="00583EC1">
      <w:r>
        <w:t xml:space="preserve">Im Fokus stehen </w:t>
      </w:r>
      <w:r w:rsidR="00995A02">
        <w:t>Bürokratielasten</w:t>
      </w:r>
      <w:r w:rsidR="00583EC1">
        <w:t xml:space="preserve"> </w:t>
      </w:r>
      <w:r w:rsidR="00BF5DA5">
        <w:t>die</w:t>
      </w:r>
      <w:r w:rsidR="00583EC1">
        <w:t xml:space="preserve"> auf Grund von Gesetz, Rechtsverordnung, Satzung oder Verwaltungsvorschrift bestehende Verpflichtungen</w:t>
      </w:r>
      <w:r w:rsidR="004127C2">
        <w:t xml:space="preserve"> sind</w:t>
      </w:r>
      <w:r w:rsidR="00583EC1">
        <w:t xml:space="preserve">, </w:t>
      </w:r>
      <w:r w:rsidR="004127C2">
        <w:t>sowie</w:t>
      </w:r>
      <w:r w:rsidR="00583EC1">
        <w:t xml:space="preserve"> Daten und sonstige Informationen für Behörden oder Dritte zu </w:t>
      </w:r>
      <w:r w:rsidR="00AB5419">
        <w:t xml:space="preserve">erstellen oder zu </w:t>
      </w:r>
      <w:r w:rsidR="00583EC1">
        <w:t>beschaffen, verfügbar zu halten oder zu übermitteln.</w:t>
      </w:r>
    </w:p>
    <w:p w14:paraId="4D81603F" w14:textId="77777777" w:rsidR="00594182" w:rsidRDefault="00594182" w:rsidP="00594182">
      <w:r>
        <w:t>&lt;/JURISTISCH&gt;</w:t>
      </w:r>
    </w:p>
    <w:p w14:paraId="6258D7B8" w14:textId="6E979296" w:rsidR="005D0ED2" w:rsidRDefault="00594182" w:rsidP="00583EC1">
      <w:r>
        <w:t>&lt;</w:t>
      </w:r>
      <w:r w:rsidR="006C6083">
        <w:t>ART DER BÜROKRATIELAST&gt;</w:t>
      </w:r>
    </w:p>
    <w:p w14:paraId="649BA13A" w14:textId="5E89AA58" w:rsidR="00AB5419" w:rsidRDefault="00CA3C38" w:rsidP="00583EC1">
      <w:r>
        <w:t>Dazu gehören insbesond</w:t>
      </w:r>
      <w:r w:rsidR="006376AE">
        <w:t>e</w:t>
      </w:r>
      <w:r>
        <w:t>re folgende Pflicht</w:t>
      </w:r>
      <w:r w:rsidR="00AE67A4">
        <w:t>arten</w:t>
      </w:r>
      <w:r>
        <w:t>:</w:t>
      </w:r>
    </w:p>
    <w:p w14:paraId="51F3619A" w14:textId="3782BC88" w:rsidR="00F56999" w:rsidRDefault="00F56999" w:rsidP="00CA3C38">
      <w:r>
        <w:t xml:space="preserve">Informationspflicht: </w:t>
      </w:r>
      <w:r w:rsidRPr="00F56999">
        <w:t>Anweisung bestimmte Informationen regelmäßig oder unregelmäßig zu übermitteln.</w:t>
      </w:r>
    </w:p>
    <w:p w14:paraId="2A54B5FC" w14:textId="77777777" w:rsidR="00CA3C38" w:rsidRDefault="00CA3C38" w:rsidP="00CA3C38">
      <w:r>
        <w:t>Dokumentationspflicht: Dokumentationspflicht bedeutet, dass bestimmte Informationen, Daten und Vorgänge schriftlich festgehalten werden müssen.</w:t>
      </w:r>
    </w:p>
    <w:p w14:paraId="0ED63D32" w14:textId="77777777" w:rsidR="00CA3C38" w:rsidRDefault="00CA3C38" w:rsidP="00CA3C38">
      <w:r>
        <w:t>Berichtspflicht: Erstellung und gegebenenfalls Übermittlung von Berichten, z.B. verarbeitete Daten in Textform.</w:t>
      </w:r>
    </w:p>
    <w:p w14:paraId="4BF666ED" w14:textId="77777777" w:rsidR="00CA3C38" w:rsidRDefault="00CA3C38" w:rsidP="00CA3C38">
      <w:r>
        <w:t>Aufbewahrungspflicht: Erstellung und Bereithaltung von Unterlagen und Dokumentationen, z.B. Rohdaten, Messdaten, Protokolle, Bilddaten.</w:t>
      </w:r>
    </w:p>
    <w:p w14:paraId="46D7820A" w14:textId="77777777" w:rsidR="00CA3C38" w:rsidRDefault="00CA3C38" w:rsidP="00CA3C38">
      <w:r>
        <w:t>Buchführungspflichten: Verpflichtung von Unternehmen und Selbstständigen, Buchführung zu führen und Finanzunterlagen aufzubewahren.</w:t>
      </w:r>
    </w:p>
    <w:p w14:paraId="7564C8D5" w14:textId="54A4A1B5" w:rsidR="00CA3C38" w:rsidRDefault="00CA3C38" w:rsidP="00CA3C38">
      <w:r>
        <w:t>Nachweispflicht: Bereithaltung und Einreichung von Nachweisen, z.B. Zeugnisse, Rechnungen oder Bescheinigungen.</w:t>
      </w:r>
    </w:p>
    <w:p w14:paraId="0A4C2F0C" w14:textId="77777777" w:rsidR="00583EC1" w:rsidRDefault="00583EC1" w:rsidP="00583EC1">
      <w:r>
        <w:t>Dabei ist unerheblich, ob die Verpflichtung den privaten Sektor (z. B. Unternehmen) oder eine öffentliche Stelle (z. B. Bundesnetzagentur) trifft. Auch die Pflicht einer Behörde, Daten oder Informationen an Dritte weiterzuleiten, fällt unter diesen Begriff.</w:t>
      </w:r>
    </w:p>
    <w:p w14:paraId="56C916B0" w14:textId="3E095D40" w:rsidR="00594182" w:rsidRDefault="006C6083" w:rsidP="00583EC1">
      <w:r>
        <w:t>&lt;/ART DER BÜROKRATIELAST&gt;</w:t>
      </w:r>
    </w:p>
    <w:p w14:paraId="7EBA4BC9" w14:textId="1426F79D" w:rsidR="00583EC1" w:rsidRDefault="00583EC1" w:rsidP="00583EC1">
      <w:r>
        <w:t>&lt;B</w:t>
      </w:r>
      <w:r w:rsidR="00693457">
        <w:t>EISPIEL</w:t>
      </w:r>
      <w:r w:rsidR="00AC75C8">
        <w:t xml:space="preserve">E FÜR </w:t>
      </w:r>
      <w:r>
        <w:t>A</w:t>
      </w:r>
      <w:r w:rsidR="00693457">
        <w:t>KTIVITÄTEN</w:t>
      </w:r>
      <w:r>
        <w:t>&gt;</w:t>
      </w:r>
    </w:p>
    <w:p w14:paraId="5F53BE93" w14:textId="06003AAA" w:rsidR="00583EC1" w:rsidRDefault="00583EC1" w:rsidP="00E81CBA">
      <w:pPr>
        <w:pStyle w:val="ListParagraph"/>
        <w:numPr>
          <w:ilvl w:val="0"/>
          <w:numId w:val="1"/>
        </w:numPr>
      </w:pPr>
      <w:r>
        <w:t>Beschaffung der Daten: Daten und Informationen sammeln und zusammenstellen (</w:t>
      </w:r>
      <w:r w:rsidR="00324680">
        <w:t>Z</w:t>
      </w:r>
      <w:r>
        <w:t>.</w:t>
      </w:r>
      <w:r w:rsidR="00324680">
        <w:t xml:space="preserve"> </w:t>
      </w:r>
      <w:r>
        <w:t>B. Formularvordrucke, Nachweise, Fotos, …)</w:t>
      </w:r>
    </w:p>
    <w:p w14:paraId="071A0191" w14:textId="2AF76AA6" w:rsidR="004B1CDE" w:rsidRDefault="004B1CDE" w:rsidP="004B1CDE">
      <w:pPr>
        <w:pStyle w:val="ListParagraph"/>
        <w:numPr>
          <w:ilvl w:val="0"/>
          <w:numId w:val="1"/>
        </w:numPr>
      </w:pPr>
      <w:r>
        <w:t>Aufbereitung der Daten (Berichte, Schriftstücke aufsetzen)</w:t>
      </w:r>
    </w:p>
    <w:p w14:paraId="6730506A" w14:textId="51D7400F" w:rsidR="00E81CBA" w:rsidRDefault="00D16215" w:rsidP="00E81CBA">
      <w:pPr>
        <w:pStyle w:val="ListParagraph"/>
        <w:numPr>
          <w:ilvl w:val="0"/>
          <w:numId w:val="1"/>
        </w:numPr>
      </w:pPr>
      <w:r>
        <w:t>Aufbewahrung der Daten: Daten und Informationen archivieren oder im System ablegen</w:t>
      </w:r>
      <w:r w:rsidR="00324680">
        <w:t xml:space="preserve"> (Z. B. Berichte)</w:t>
      </w:r>
    </w:p>
    <w:p w14:paraId="1D9962C6" w14:textId="77777777" w:rsidR="002C7532" w:rsidRDefault="00583EC1" w:rsidP="00583EC1">
      <w:pPr>
        <w:pStyle w:val="ListParagraph"/>
        <w:numPr>
          <w:ilvl w:val="0"/>
          <w:numId w:val="1"/>
        </w:numPr>
      </w:pPr>
      <w:r>
        <w:lastRenderedPageBreak/>
        <w:t>Berechnungen durchführen (auch Bewertungen, Zählungen)</w:t>
      </w:r>
    </w:p>
    <w:p w14:paraId="7C5FFC11" w14:textId="77777777" w:rsidR="002C7532" w:rsidRDefault="00583EC1" w:rsidP="00583EC1">
      <w:pPr>
        <w:pStyle w:val="ListParagraph"/>
        <w:numPr>
          <w:ilvl w:val="0"/>
          <w:numId w:val="1"/>
        </w:numPr>
      </w:pPr>
      <w:r>
        <w:t>Überprüfung der Daten und Eingaben</w:t>
      </w:r>
    </w:p>
    <w:p w14:paraId="2190E8F5" w14:textId="77777777" w:rsidR="004B1CDE" w:rsidRDefault="00583EC1" w:rsidP="00583EC1">
      <w:pPr>
        <w:pStyle w:val="ListParagraph"/>
        <w:numPr>
          <w:ilvl w:val="0"/>
          <w:numId w:val="1"/>
        </w:numPr>
      </w:pPr>
      <w:r>
        <w:t>Datenübermittlung und Veröffentlichung</w:t>
      </w:r>
    </w:p>
    <w:p w14:paraId="2EC4BF1F" w14:textId="77777777" w:rsidR="004B1CDE" w:rsidRDefault="00583EC1" w:rsidP="00583EC1">
      <w:pPr>
        <w:pStyle w:val="ListParagraph"/>
        <w:numPr>
          <w:ilvl w:val="0"/>
          <w:numId w:val="1"/>
        </w:numPr>
      </w:pPr>
      <w:r>
        <w:t xml:space="preserve">Prüfung durch öffentliche Stellen </w:t>
      </w:r>
    </w:p>
    <w:p w14:paraId="7167B2C1" w14:textId="77777777" w:rsidR="004B1CDE" w:rsidRDefault="00583EC1" w:rsidP="00583EC1">
      <w:pPr>
        <w:pStyle w:val="ListParagraph"/>
        <w:numPr>
          <w:ilvl w:val="0"/>
          <w:numId w:val="1"/>
        </w:numPr>
      </w:pPr>
      <w:r>
        <w:t xml:space="preserve">Korrekturen, die aufgrund der öffentlichen Prüfung durchgeführt werden müssen </w:t>
      </w:r>
    </w:p>
    <w:p w14:paraId="25FEF108" w14:textId="2A78A53C" w:rsidR="00583EC1" w:rsidRDefault="00583EC1" w:rsidP="00583EC1">
      <w:pPr>
        <w:pStyle w:val="ListParagraph"/>
        <w:numPr>
          <w:ilvl w:val="0"/>
          <w:numId w:val="1"/>
        </w:numPr>
      </w:pPr>
      <w:r>
        <w:t>Weitere Informationsbeschaffung (bei Nachforderungen)</w:t>
      </w:r>
    </w:p>
    <w:p w14:paraId="5C83BB57" w14:textId="17F09945" w:rsidR="00583EC1" w:rsidRDefault="00583EC1" w:rsidP="00583EC1">
      <w:r>
        <w:t>&lt;/</w:t>
      </w:r>
      <w:r w:rsidR="00996C54">
        <w:t>BEISPIEL</w:t>
      </w:r>
      <w:r w:rsidR="00AC75C8">
        <w:t xml:space="preserve">E FÜR </w:t>
      </w:r>
      <w:r w:rsidR="00996C54">
        <w:t>AKTIVITÄTEN</w:t>
      </w:r>
      <w:r>
        <w:t>&gt;</w:t>
      </w:r>
    </w:p>
    <w:p w14:paraId="44B6DBE3" w14:textId="77777777" w:rsidR="00583EC1" w:rsidRDefault="00583EC1" w:rsidP="00583EC1">
      <w:r>
        <w:t xml:space="preserve">&lt;ZUSÄTZLICHE_HINWEISE&gt; </w:t>
      </w:r>
    </w:p>
    <w:p w14:paraId="361E60CB" w14:textId="7EFB4D25" w:rsidR="00583EC1" w:rsidRDefault="00583EC1" w:rsidP="00583EC1">
      <w:r>
        <w:t xml:space="preserve">1. Auch indirekte oder versteckte </w:t>
      </w:r>
      <w:r w:rsidR="00AB3292">
        <w:t>Informationspflichten, Dokumentationspflichten, Berichtspflichten, Aufbewahrungspflichten, Buchführungspflichten und Nachweispflichten</w:t>
      </w:r>
      <w:r>
        <w:t xml:space="preserve"> sind zu erfassen </w:t>
      </w:r>
    </w:p>
    <w:p w14:paraId="4674109B" w14:textId="5CEAA7EC" w:rsidR="00583EC1" w:rsidRDefault="00583EC1" w:rsidP="00583EC1">
      <w:r>
        <w:t xml:space="preserve">2. </w:t>
      </w:r>
      <w:r w:rsidR="00AB3292">
        <w:t>Bürokratielasten</w:t>
      </w:r>
      <w:r>
        <w:t xml:space="preserve"> können auch in Vorschriften enthalten sein, die primär andere Zwecke verfolgen (z.B. Sanktionsnormen)</w:t>
      </w:r>
    </w:p>
    <w:p w14:paraId="6DADE15F" w14:textId="77777777" w:rsidR="00583EC1" w:rsidRDefault="00583EC1" w:rsidP="00583EC1">
      <w:r>
        <w:t>3. Besonders zu prüfen sind: - Behördliche Mitteilungspflichten an andere Behörden - Registerführung und -mitteilungen - Überwachungs- und Kontrollmechanismen &lt;/ZUSÄTZLICHE_HINWEISE&gt;</w:t>
      </w:r>
    </w:p>
    <w:p w14:paraId="42ABFC43" w14:textId="77777777" w:rsidR="00583EC1" w:rsidRDefault="00583EC1" w:rsidP="00583EC1">
      <w:r>
        <w:t xml:space="preserve">&lt;PRÜFSCHEMA&gt; </w:t>
      </w:r>
    </w:p>
    <w:p w14:paraId="5AF96ED4" w14:textId="7F41F1AB" w:rsidR="00583EC1" w:rsidRDefault="00583EC1" w:rsidP="00583EC1">
      <w:r>
        <w:t>1. Gibt es eine Pflicht zur Informations</w:t>
      </w:r>
      <w:r w:rsidR="000E1DEC">
        <w:t xml:space="preserve">-, Dokumentations-, </w:t>
      </w:r>
      <w:r w:rsidR="00DE61D8">
        <w:t xml:space="preserve">Berichts-, Aufbewahrungs-, </w:t>
      </w:r>
      <w:r w:rsidR="003B2815">
        <w:t xml:space="preserve">Buchführungs- </w:t>
      </w:r>
      <w:r w:rsidR="00E226B4">
        <w:t>oder</w:t>
      </w:r>
      <w:r w:rsidR="003B2815">
        <w:t xml:space="preserve"> </w:t>
      </w:r>
      <w:r w:rsidR="00DE61D8">
        <w:t>Nachweis</w:t>
      </w:r>
      <w:r>
        <w:t>handlung?</w:t>
      </w:r>
    </w:p>
    <w:p w14:paraId="2E1DA8B6" w14:textId="69F3595B" w:rsidR="00583EC1" w:rsidRDefault="00583EC1" w:rsidP="00583EC1">
      <w:r>
        <w:t>2. Wer ist der Verpflichtete?</w:t>
      </w:r>
    </w:p>
    <w:p w14:paraId="42DE24F6" w14:textId="31C19163" w:rsidR="00583EC1" w:rsidRDefault="00583EC1" w:rsidP="00583EC1">
      <w:r>
        <w:t>3. Wer ist der Empfänger?</w:t>
      </w:r>
    </w:p>
    <w:p w14:paraId="5F3CB8D9" w14:textId="1AC5CFCC" w:rsidR="00583EC1" w:rsidRDefault="00583EC1" w:rsidP="00583EC1">
      <w:r>
        <w:t>4. Was ist der Inhalt?</w:t>
      </w:r>
    </w:p>
    <w:p w14:paraId="378C419D" w14:textId="2012EC31" w:rsidR="00583EC1" w:rsidRDefault="00583EC1" w:rsidP="00583EC1">
      <w:r>
        <w:t>5. Wann/wie oft muss die Information</w:t>
      </w:r>
      <w:r w:rsidR="0001579B">
        <w:t>, die Dokumentation, der Bericht, die Buchführung oder der Nachweis</w:t>
      </w:r>
      <w:r>
        <w:t xml:space="preserve"> übermittelt werden?</w:t>
      </w:r>
    </w:p>
    <w:p w14:paraId="1ABDE347" w14:textId="77777777" w:rsidR="00583EC1" w:rsidRDefault="00583EC1" w:rsidP="00583EC1">
      <w:r>
        <w:t>&lt;/PRÜFSCHEMA&gt;</w:t>
      </w:r>
    </w:p>
    <w:p w14:paraId="01C4D9F6" w14:textId="77777777" w:rsidR="00583EC1" w:rsidRDefault="00583EC1" w:rsidP="00583EC1">
      <w:r>
        <w:t>&lt;SCHLÜSSELWÖRTER&gt;</w:t>
      </w:r>
    </w:p>
    <w:p w14:paraId="77EA6A8F" w14:textId="48D1E895" w:rsidR="00583EC1" w:rsidRDefault="00132DE6" w:rsidP="00583EC1">
      <w:r>
        <w:t>schriftlich,</w:t>
      </w:r>
      <w:r w:rsidR="00583EC1">
        <w:t xml:space="preserve"> </w:t>
      </w:r>
      <w:r w:rsidR="003C4367">
        <w:t xml:space="preserve">Schriftstück, </w:t>
      </w:r>
      <w:r w:rsidR="002C7B02">
        <w:t xml:space="preserve">dokumentieren, Dokumentation, aufbewahren, Aufbewahrung, Buchführung, Bilanz, postalisch, Post, Ausdruck, Ausfertigung, enthalten, Auskunft </w:t>
      </w:r>
      <w:r w:rsidR="002E062C">
        <w:t>b</w:t>
      </w:r>
      <w:r w:rsidR="00583EC1">
        <w:t>ereitstellen,</w:t>
      </w:r>
      <w:r w:rsidR="004324EC">
        <w:t xml:space="preserve"> Bereitstellung,</w:t>
      </w:r>
      <w:r w:rsidR="00583EC1">
        <w:t xml:space="preserve"> </w:t>
      </w:r>
      <w:r w:rsidR="005C2B29">
        <w:t>v</w:t>
      </w:r>
      <w:r w:rsidR="00583EC1">
        <w:t xml:space="preserve">erpflichtet, Verpflichtung, Bericht, </w:t>
      </w:r>
      <w:r w:rsidR="00916E1F">
        <w:t>Auftrag,</w:t>
      </w:r>
      <w:r w:rsidR="00E76EA2">
        <w:t xml:space="preserve"> Antrag,</w:t>
      </w:r>
      <w:r w:rsidR="00916E1F">
        <w:t xml:space="preserve"> </w:t>
      </w:r>
      <w:r w:rsidR="005C2B29">
        <w:t>e</w:t>
      </w:r>
      <w:r w:rsidR="00583EC1">
        <w:t xml:space="preserve">xplizit, </w:t>
      </w:r>
      <w:r w:rsidR="002E062C">
        <w:t>o</w:t>
      </w:r>
      <w:r w:rsidR="00583EC1">
        <w:t>ffenlegen,</w:t>
      </w:r>
      <w:r w:rsidR="0051622B">
        <w:t xml:space="preserve"> vorzulegen,</w:t>
      </w:r>
      <w:r>
        <w:t xml:space="preserve"> </w:t>
      </w:r>
      <w:r w:rsidR="006D2E78">
        <w:t xml:space="preserve">einreichen, </w:t>
      </w:r>
      <w:r>
        <w:t>erklären,</w:t>
      </w:r>
      <w:r w:rsidR="00583EC1">
        <w:t xml:space="preserve"> Erklärung, </w:t>
      </w:r>
      <w:r w:rsidR="002E062C">
        <w:t>k</w:t>
      </w:r>
      <w:r w:rsidR="00583EC1">
        <w:t>onform</w:t>
      </w:r>
      <w:r w:rsidR="005C2B29">
        <w:t>,</w:t>
      </w:r>
      <w:r w:rsidR="00583EC1">
        <w:t xml:space="preserve"> </w:t>
      </w:r>
      <w:r w:rsidR="002A5DB4">
        <w:t>unterrichten,</w:t>
      </w:r>
      <w:r w:rsidR="00E76EA2">
        <w:t xml:space="preserve"> beantragen,</w:t>
      </w:r>
      <w:r w:rsidR="006D2E78">
        <w:t xml:space="preserve"> Beantragung,</w:t>
      </w:r>
      <w:r w:rsidR="00583EC1">
        <w:t xml:space="preserve"> </w:t>
      </w:r>
      <w:r w:rsidR="002E062C">
        <w:t>e</w:t>
      </w:r>
      <w:r w:rsidR="00583EC1">
        <w:t xml:space="preserve">rforderlich, </w:t>
      </w:r>
      <w:r w:rsidR="002E062C">
        <w:t>v</w:t>
      </w:r>
      <w:r w:rsidR="00583EC1">
        <w:t xml:space="preserve">orgeschrieben, </w:t>
      </w:r>
      <w:r w:rsidR="002E062C">
        <w:t>a</w:t>
      </w:r>
      <w:r w:rsidR="00583EC1">
        <w:t xml:space="preserve">nordnen, </w:t>
      </w:r>
      <w:r w:rsidR="002E062C">
        <w:t>v</w:t>
      </w:r>
      <w:r w:rsidR="00583EC1">
        <w:t xml:space="preserve">erlangen, </w:t>
      </w:r>
      <w:r w:rsidR="002E062C">
        <w:t>a</w:t>
      </w:r>
      <w:r w:rsidR="00583EC1">
        <w:t xml:space="preserve">nweisen, </w:t>
      </w:r>
      <w:r w:rsidR="002A21D7">
        <w:t xml:space="preserve">Anweisung, </w:t>
      </w:r>
      <w:r w:rsidR="002E062C">
        <w:t>e</w:t>
      </w:r>
      <w:r w:rsidR="00583EC1">
        <w:t xml:space="preserve">infordern, </w:t>
      </w:r>
      <w:r w:rsidR="002E062C">
        <w:t>n</w:t>
      </w:r>
      <w:r w:rsidR="00583EC1">
        <w:t>achweisen,</w:t>
      </w:r>
      <w:r w:rsidR="00B91E4B">
        <w:t xml:space="preserve"> Nachweis,</w:t>
      </w:r>
      <w:r w:rsidR="00583EC1">
        <w:t xml:space="preserve"> </w:t>
      </w:r>
      <w:r w:rsidR="007304DB">
        <w:t xml:space="preserve">informieren, Information, </w:t>
      </w:r>
      <w:r w:rsidR="002E062C">
        <w:t>b</w:t>
      </w:r>
      <w:r w:rsidR="00583EC1">
        <w:t xml:space="preserve">estimmen, </w:t>
      </w:r>
      <w:r w:rsidR="002E062C">
        <w:t>a</w:t>
      </w:r>
      <w:r w:rsidR="00583EC1">
        <w:t xml:space="preserve">uferlegen, Pflicht, </w:t>
      </w:r>
      <w:r w:rsidR="00C27389">
        <w:t xml:space="preserve">verpflichten, </w:t>
      </w:r>
      <w:r w:rsidR="002E062C">
        <w:t>v</w:t>
      </w:r>
      <w:r w:rsidR="00583EC1">
        <w:t>ereinbaren,</w:t>
      </w:r>
      <w:r w:rsidR="00194EEF">
        <w:t xml:space="preserve"> Vereinbarung,</w:t>
      </w:r>
      <w:r w:rsidR="00583EC1">
        <w:t xml:space="preserve"> Einhaltung, Durchführung, </w:t>
      </w:r>
      <w:r w:rsidR="0041439C">
        <w:lastRenderedPageBreak/>
        <w:t>n</w:t>
      </w:r>
      <w:r w:rsidR="00583EC1">
        <w:t xml:space="preserve">achkommen, Abgabe, </w:t>
      </w:r>
      <w:r w:rsidR="0041439C">
        <w:t>v</w:t>
      </w:r>
      <w:r w:rsidR="00583EC1">
        <w:t>orlegen, Anmeldung</w:t>
      </w:r>
      <w:r w:rsidR="0094677D">
        <w:t>,</w:t>
      </w:r>
      <w:r w:rsidR="006B7569">
        <w:t xml:space="preserve"> Niederschrift</w:t>
      </w:r>
      <w:r w:rsidR="002E58F1">
        <w:t>, Unterrichtung</w:t>
      </w:r>
      <w:r w:rsidR="00337FBF">
        <w:t>, Zuleitung, Aufforderung, auffordern, Mitteilung, mitteilen</w:t>
      </w:r>
      <w:r w:rsidR="00C939EA">
        <w:t>, Unterlagen</w:t>
      </w:r>
      <w:r w:rsidR="0094221E">
        <w:t>, Verwendb</w:t>
      </w:r>
      <w:r w:rsidR="00DD0C53">
        <w:t>arkeitsnachweis</w:t>
      </w:r>
    </w:p>
    <w:p w14:paraId="7706F8FE" w14:textId="77777777" w:rsidR="00583EC1" w:rsidRDefault="00583EC1" w:rsidP="00583EC1">
      <w:r>
        <w:t>&lt;/SCHLÜSSELWÖRTER&gt;</w:t>
      </w:r>
    </w:p>
    <w:p w14:paraId="181F0CC4" w14:textId="618B2195" w:rsidR="00355EAC" w:rsidRDefault="00583EC1" w:rsidP="00583EC1">
      <w:r>
        <w:t>&lt;/DEFINITION&gt;</w:t>
      </w:r>
    </w:p>
    <w:sectPr w:rsidR="00355E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02C5C"/>
    <w:multiLevelType w:val="hybridMultilevel"/>
    <w:tmpl w:val="8FE835A8"/>
    <w:lvl w:ilvl="0" w:tplc="C7DE2B9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52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C1"/>
    <w:rsid w:val="00001F37"/>
    <w:rsid w:val="0001579B"/>
    <w:rsid w:val="0002500D"/>
    <w:rsid w:val="00026FA9"/>
    <w:rsid w:val="000441E6"/>
    <w:rsid w:val="00045A63"/>
    <w:rsid w:val="00045A8D"/>
    <w:rsid w:val="00050E96"/>
    <w:rsid w:val="00061E8A"/>
    <w:rsid w:val="00076AD1"/>
    <w:rsid w:val="0009224A"/>
    <w:rsid w:val="000A7A1A"/>
    <w:rsid w:val="000B154E"/>
    <w:rsid w:val="000C34F7"/>
    <w:rsid w:val="000D77C2"/>
    <w:rsid w:val="000E1DEC"/>
    <w:rsid w:val="00110E5E"/>
    <w:rsid w:val="00111751"/>
    <w:rsid w:val="00117CC8"/>
    <w:rsid w:val="0012401A"/>
    <w:rsid w:val="00132DE6"/>
    <w:rsid w:val="00152FFB"/>
    <w:rsid w:val="0015473E"/>
    <w:rsid w:val="00156624"/>
    <w:rsid w:val="0018402C"/>
    <w:rsid w:val="00194EEF"/>
    <w:rsid w:val="00195CA3"/>
    <w:rsid w:val="001B78C3"/>
    <w:rsid w:val="001D0603"/>
    <w:rsid w:val="001E3D2B"/>
    <w:rsid w:val="001E6853"/>
    <w:rsid w:val="00245E3A"/>
    <w:rsid w:val="0026585D"/>
    <w:rsid w:val="0028605E"/>
    <w:rsid w:val="002A21D7"/>
    <w:rsid w:val="002A5DB4"/>
    <w:rsid w:val="002B055B"/>
    <w:rsid w:val="002C7532"/>
    <w:rsid w:val="002C7B02"/>
    <w:rsid w:val="002E062C"/>
    <w:rsid w:val="002E18EE"/>
    <w:rsid w:val="002E36F5"/>
    <w:rsid w:val="002E58F1"/>
    <w:rsid w:val="002E69F7"/>
    <w:rsid w:val="002E7616"/>
    <w:rsid w:val="002F767B"/>
    <w:rsid w:val="00303B7E"/>
    <w:rsid w:val="00304F71"/>
    <w:rsid w:val="0030634E"/>
    <w:rsid w:val="003171C2"/>
    <w:rsid w:val="00321CAB"/>
    <w:rsid w:val="00324680"/>
    <w:rsid w:val="00327FAA"/>
    <w:rsid w:val="00335099"/>
    <w:rsid w:val="00337FBF"/>
    <w:rsid w:val="0034640F"/>
    <w:rsid w:val="00355EAC"/>
    <w:rsid w:val="00376E52"/>
    <w:rsid w:val="003B2815"/>
    <w:rsid w:val="003C3335"/>
    <w:rsid w:val="003C4367"/>
    <w:rsid w:val="003E32C9"/>
    <w:rsid w:val="003E6E98"/>
    <w:rsid w:val="003F16DD"/>
    <w:rsid w:val="00406E1F"/>
    <w:rsid w:val="004112DE"/>
    <w:rsid w:val="004127C2"/>
    <w:rsid w:val="0041439C"/>
    <w:rsid w:val="004324EC"/>
    <w:rsid w:val="00435A40"/>
    <w:rsid w:val="00444039"/>
    <w:rsid w:val="00453981"/>
    <w:rsid w:val="00465B47"/>
    <w:rsid w:val="004771D2"/>
    <w:rsid w:val="00482BD1"/>
    <w:rsid w:val="00490304"/>
    <w:rsid w:val="004A12CD"/>
    <w:rsid w:val="004A2B84"/>
    <w:rsid w:val="004B1CDE"/>
    <w:rsid w:val="004B6392"/>
    <w:rsid w:val="004D4897"/>
    <w:rsid w:val="004D7252"/>
    <w:rsid w:val="004E2785"/>
    <w:rsid w:val="004F207A"/>
    <w:rsid w:val="004F337F"/>
    <w:rsid w:val="0051622B"/>
    <w:rsid w:val="0052499A"/>
    <w:rsid w:val="00550500"/>
    <w:rsid w:val="00556B0A"/>
    <w:rsid w:val="00557411"/>
    <w:rsid w:val="005754DE"/>
    <w:rsid w:val="00583EC1"/>
    <w:rsid w:val="005862D7"/>
    <w:rsid w:val="00594182"/>
    <w:rsid w:val="005942FA"/>
    <w:rsid w:val="005C2B29"/>
    <w:rsid w:val="005D0ED2"/>
    <w:rsid w:val="005D218C"/>
    <w:rsid w:val="005D7247"/>
    <w:rsid w:val="005E2D73"/>
    <w:rsid w:val="005E5E15"/>
    <w:rsid w:val="006156A9"/>
    <w:rsid w:val="00620FBA"/>
    <w:rsid w:val="006376AE"/>
    <w:rsid w:val="00645204"/>
    <w:rsid w:val="00665BB4"/>
    <w:rsid w:val="00667394"/>
    <w:rsid w:val="00671024"/>
    <w:rsid w:val="00680B4F"/>
    <w:rsid w:val="00693457"/>
    <w:rsid w:val="006B7569"/>
    <w:rsid w:val="006B7EB3"/>
    <w:rsid w:val="006C6083"/>
    <w:rsid w:val="006D2E78"/>
    <w:rsid w:val="006E0356"/>
    <w:rsid w:val="006E0DD7"/>
    <w:rsid w:val="006E3888"/>
    <w:rsid w:val="006F0368"/>
    <w:rsid w:val="00706C00"/>
    <w:rsid w:val="0071085A"/>
    <w:rsid w:val="0072514A"/>
    <w:rsid w:val="007304DB"/>
    <w:rsid w:val="0074295F"/>
    <w:rsid w:val="007560BA"/>
    <w:rsid w:val="00760823"/>
    <w:rsid w:val="00763E49"/>
    <w:rsid w:val="00782D6A"/>
    <w:rsid w:val="007B0974"/>
    <w:rsid w:val="007C0130"/>
    <w:rsid w:val="00803A24"/>
    <w:rsid w:val="0081274F"/>
    <w:rsid w:val="00814BD1"/>
    <w:rsid w:val="00826F28"/>
    <w:rsid w:val="00833A98"/>
    <w:rsid w:val="00883F9A"/>
    <w:rsid w:val="00885F9A"/>
    <w:rsid w:val="0089304A"/>
    <w:rsid w:val="009008D5"/>
    <w:rsid w:val="00901926"/>
    <w:rsid w:val="00902361"/>
    <w:rsid w:val="00911040"/>
    <w:rsid w:val="00916E1F"/>
    <w:rsid w:val="00924C54"/>
    <w:rsid w:val="00931A1B"/>
    <w:rsid w:val="0094221E"/>
    <w:rsid w:val="0094677D"/>
    <w:rsid w:val="009538CD"/>
    <w:rsid w:val="009837AE"/>
    <w:rsid w:val="009925C3"/>
    <w:rsid w:val="00995A02"/>
    <w:rsid w:val="00996C54"/>
    <w:rsid w:val="009A63BD"/>
    <w:rsid w:val="009F6EC2"/>
    <w:rsid w:val="00A0353B"/>
    <w:rsid w:val="00A05B17"/>
    <w:rsid w:val="00A07A7B"/>
    <w:rsid w:val="00A11747"/>
    <w:rsid w:val="00A15EBB"/>
    <w:rsid w:val="00A23A99"/>
    <w:rsid w:val="00A33247"/>
    <w:rsid w:val="00A33C9F"/>
    <w:rsid w:val="00A3551C"/>
    <w:rsid w:val="00A44F8D"/>
    <w:rsid w:val="00AA5392"/>
    <w:rsid w:val="00AB3292"/>
    <w:rsid w:val="00AB5419"/>
    <w:rsid w:val="00AC75C8"/>
    <w:rsid w:val="00AC7CE0"/>
    <w:rsid w:val="00AD66E0"/>
    <w:rsid w:val="00AD78D5"/>
    <w:rsid w:val="00AE1747"/>
    <w:rsid w:val="00AE67A4"/>
    <w:rsid w:val="00AE67B1"/>
    <w:rsid w:val="00AF1215"/>
    <w:rsid w:val="00B13080"/>
    <w:rsid w:val="00B275F4"/>
    <w:rsid w:val="00B278CC"/>
    <w:rsid w:val="00B4263C"/>
    <w:rsid w:val="00B5349F"/>
    <w:rsid w:val="00B567CF"/>
    <w:rsid w:val="00B8393C"/>
    <w:rsid w:val="00B8519A"/>
    <w:rsid w:val="00B85F3A"/>
    <w:rsid w:val="00B86493"/>
    <w:rsid w:val="00B86C64"/>
    <w:rsid w:val="00B91E4B"/>
    <w:rsid w:val="00B93B52"/>
    <w:rsid w:val="00B93DF9"/>
    <w:rsid w:val="00BA6892"/>
    <w:rsid w:val="00BB3C08"/>
    <w:rsid w:val="00BE1960"/>
    <w:rsid w:val="00BE3741"/>
    <w:rsid w:val="00BF5DA5"/>
    <w:rsid w:val="00BF76D4"/>
    <w:rsid w:val="00C169EC"/>
    <w:rsid w:val="00C27389"/>
    <w:rsid w:val="00C5561D"/>
    <w:rsid w:val="00C578BD"/>
    <w:rsid w:val="00C70D82"/>
    <w:rsid w:val="00C939EA"/>
    <w:rsid w:val="00C959D5"/>
    <w:rsid w:val="00C96569"/>
    <w:rsid w:val="00CA3C38"/>
    <w:rsid w:val="00CC32DF"/>
    <w:rsid w:val="00CC78D1"/>
    <w:rsid w:val="00CD74A6"/>
    <w:rsid w:val="00CE1568"/>
    <w:rsid w:val="00D03B95"/>
    <w:rsid w:val="00D05F77"/>
    <w:rsid w:val="00D16215"/>
    <w:rsid w:val="00D23B43"/>
    <w:rsid w:val="00D36F2C"/>
    <w:rsid w:val="00D41D1E"/>
    <w:rsid w:val="00D42BD9"/>
    <w:rsid w:val="00D800D7"/>
    <w:rsid w:val="00D95B0D"/>
    <w:rsid w:val="00DA1C29"/>
    <w:rsid w:val="00DB0C45"/>
    <w:rsid w:val="00DB7882"/>
    <w:rsid w:val="00DC089F"/>
    <w:rsid w:val="00DD0C53"/>
    <w:rsid w:val="00DD1E32"/>
    <w:rsid w:val="00DE61D8"/>
    <w:rsid w:val="00E05AF5"/>
    <w:rsid w:val="00E226B4"/>
    <w:rsid w:val="00E34ED1"/>
    <w:rsid w:val="00E566E3"/>
    <w:rsid w:val="00E6036B"/>
    <w:rsid w:val="00E749FD"/>
    <w:rsid w:val="00E75F28"/>
    <w:rsid w:val="00E76EA2"/>
    <w:rsid w:val="00E81CBA"/>
    <w:rsid w:val="00E876D6"/>
    <w:rsid w:val="00EE06B0"/>
    <w:rsid w:val="00EF1961"/>
    <w:rsid w:val="00F134CD"/>
    <w:rsid w:val="00F23316"/>
    <w:rsid w:val="00F32AAA"/>
    <w:rsid w:val="00F53971"/>
    <w:rsid w:val="00F545E5"/>
    <w:rsid w:val="00F56999"/>
    <w:rsid w:val="00F71248"/>
    <w:rsid w:val="00F77995"/>
    <w:rsid w:val="00F84AFF"/>
    <w:rsid w:val="00F85297"/>
    <w:rsid w:val="00FB7B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AD13"/>
  <w15:chartTrackingRefBased/>
  <w15:docId w15:val="{01A83BFF-DD94-4691-B03B-CD3C84AD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83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uiPriority w:val="9"/>
    <w:semiHidden/>
    <w:unhideWhenUsed/>
    <w:qFormat/>
    <w:rsid w:val="00583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uiPriority w:val="9"/>
    <w:semiHidden/>
    <w:unhideWhenUsed/>
    <w:qFormat/>
    <w:rsid w:val="00583E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uiPriority w:val="9"/>
    <w:semiHidden/>
    <w:unhideWhenUsed/>
    <w:qFormat/>
    <w:rsid w:val="00583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uiPriority w:val="9"/>
    <w:semiHidden/>
    <w:unhideWhenUsed/>
    <w:qFormat/>
    <w:rsid w:val="00583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uiPriority w:val="9"/>
    <w:semiHidden/>
    <w:unhideWhenUsed/>
    <w:qFormat/>
    <w:rsid w:val="00583E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583E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583E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583E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EC1"/>
    <w:pPr>
      <w:ind w:left="720"/>
      <w:contextualSpacing/>
    </w:pPr>
  </w:style>
  <w:style w:type="character" w:styleId="IntenseEmphasis">
    <w:name w:val="Intense Emphasis"/>
    <w:basedOn w:val="DefaultParagraphFont"/>
    <w:uiPriority w:val="21"/>
    <w:qFormat/>
    <w:rsid w:val="00583EC1"/>
    <w:rPr>
      <w:i/>
      <w:iCs/>
      <w:color w:val="0F4761" w:themeColor="accent1" w:themeShade="BF"/>
    </w:rPr>
  </w:style>
  <w:style w:type="character" w:styleId="IntenseReference">
    <w:name w:val="Intense Reference"/>
    <w:basedOn w:val="DefaultParagraphFont"/>
    <w:uiPriority w:val="32"/>
    <w:qFormat/>
    <w:rsid w:val="00583EC1"/>
    <w:rPr>
      <w:b/>
      <w:bCs/>
      <w:smallCaps/>
      <w:color w:val="0F4761" w:themeColor="accent1" w:themeShade="BF"/>
      <w:spacing w:val="5"/>
    </w:rPr>
  </w:style>
  <w:style w:type="character" w:customStyle="1" w:styleId="berschrift1Zchn">
    <w:name w:val="Überschrift 1 Zchn"/>
    <w:basedOn w:val="DefaultParagraphFont"/>
    <w:uiPriority w:val="9"/>
    <w:rsid w:val="000441E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DefaultParagraphFont"/>
    <w:uiPriority w:val="9"/>
    <w:semiHidden/>
    <w:rsid w:val="000441E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DefaultParagraphFont"/>
    <w:uiPriority w:val="9"/>
    <w:semiHidden/>
    <w:rsid w:val="000441E6"/>
    <w:rPr>
      <w:rFonts w:eastAsiaTheme="majorEastAsia" w:cstheme="majorBidi"/>
      <w:color w:val="0F4761" w:themeColor="accent1" w:themeShade="BF"/>
      <w:sz w:val="28"/>
      <w:szCs w:val="28"/>
    </w:rPr>
  </w:style>
  <w:style w:type="character" w:customStyle="1" w:styleId="berschrift4Zchn">
    <w:name w:val="Überschrift 4 Zchn"/>
    <w:basedOn w:val="DefaultParagraphFont"/>
    <w:uiPriority w:val="9"/>
    <w:semiHidden/>
    <w:rsid w:val="000441E6"/>
    <w:rPr>
      <w:rFonts w:eastAsiaTheme="majorEastAsia" w:cstheme="majorBidi"/>
      <w:i/>
      <w:iCs/>
      <w:color w:val="0F4761" w:themeColor="accent1" w:themeShade="BF"/>
    </w:rPr>
  </w:style>
  <w:style w:type="character" w:customStyle="1" w:styleId="berschrift5Zchn">
    <w:name w:val="Überschrift 5 Zchn"/>
    <w:basedOn w:val="DefaultParagraphFont"/>
    <w:uiPriority w:val="9"/>
    <w:semiHidden/>
    <w:rsid w:val="000441E6"/>
    <w:rPr>
      <w:rFonts w:eastAsiaTheme="majorEastAsia" w:cstheme="majorBidi"/>
      <w:color w:val="0F4761" w:themeColor="accent1" w:themeShade="BF"/>
    </w:rPr>
  </w:style>
  <w:style w:type="character" w:customStyle="1" w:styleId="berschrift6Zchn">
    <w:name w:val="Überschrift 6 Zchn"/>
    <w:basedOn w:val="DefaultParagraphFont"/>
    <w:uiPriority w:val="9"/>
    <w:semiHidden/>
    <w:rsid w:val="000441E6"/>
    <w:rPr>
      <w:rFonts w:eastAsiaTheme="majorEastAsia" w:cstheme="majorBidi"/>
      <w:i/>
      <w:iCs/>
      <w:color w:val="595959" w:themeColor="text1" w:themeTint="A6"/>
    </w:rPr>
  </w:style>
  <w:style w:type="character" w:customStyle="1" w:styleId="berschrift7Zchn">
    <w:name w:val="Überschrift 7 Zchn"/>
    <w:basedOn w:val="DefaultParagraphFont"/>
    <w:uiPriority w:val="9"/>
    <w:semiHidden/>
    <w:rsid w:val="000441E6"/>
    <w:rPr>
      <w:rFonts w:eastAsiaTheme="majorEastAsia" w:cstheme="majorBidi"/>
      <w:color w:val="595959" w:themeColor="text1" w:themeTint="A6"/>
    </w:rPr>
  </w:style>
  <w:style w:type="character" w:customStyle="1" w:styleId="berschrift8Zchn">
    <w:name w:val="Überschrift 8 Zchn"/>
    <w:basedOn w:val="DefaultParagraphFont"/>
    <w:uiPriority w:val="9"/>
    <w:semiHidden/>
    <w:rsid w:val="000441E6"/>
    <w:rPr>
      <w:rFonts w:eastAsiaTheme="majorEastAsia" w:cstheme="majorBidi"/>
      <w:i/>
      <w:iCs/>
      <w:color w:val="272727" w:themeColor="text1" w:themeTint="D8"/>
    </w:rPr>
  </w:style>
  <w:style w:type="character" w:customStyle="1" w:styleId="berschrift9Zchn">
    <w:name w:val="Überschrift 9 Zchn"/>
    <w:basedOn w:val="DefaultParagraphFont"/>
    <w:uiPriority w:val="9"/>
    <w:semiHidden/>
    <w:rsid w:val="000441E6"/>
    <w:rPr>
      <w:rFonts w:eastAsiaTheme="majorEastAsia" w:cstheme="majorBidi"/>
      <w:color w:val="272727" w:themeColor="text1" w:themeTint="D8"/>
    </w:rPr>
  </w:style>
  <w:style w:type="character" w:customStyle="1" w:styleId="TitelZchn">
    <w:name w:val="Titel Zchn"/>
    <w:basedOn w:val="DefaultParagraphFont"/>
    <w:uiPriority w:val="10"/>
    <w:rsid w:val="000441E6"/>
    <w:rPr>
      <w:rFonts w:asciiTheme="majorHAnsi" w:eastAsiaTheme="majorEastAsia" w:hAnsiTheme="majorHAnsi" w:cstheme="majorBidi"/>
      <w:spacing w:val="-10"/>
      <w:kern w:val="28"/>
      <w:sz w:val="56"/>
      <w:szCs w:val="56"/>
    </w:rPr>
  </w:style>
  <w:style w:type="character" w:customStyle="1" w:styleId="UntertitelZchn">
    <w:name w:val="Untertitel Zchn"/>
    <w:basedOn w:val="DefaultParagraphFont"/>
    <w:uiPriority w:val="11"/>
    <w:rsid w:val="000441E6"/>
    <w:rPr>
      <w:rFonts w:eastAsiaTheme="majorEastAsia" w:cstheme="majorBidi"/>
      <w:color w:val="595959" w:themeColor="text1" w:themeTint="A6"/>
      <w:spacing w:val="15"/>
      <w:sz w:val="28"/>
      <w:szCs w:val="28"/>
    </w:rPr>
  </w:style>
  <w:style w:type="character" w:customStyle="1" w:styleId="ZitatZchn">
    <w:name w:val="Zitat Zchn"/>
    <w:basedOn w:val="DefaultParagraphFont"/>
    <w:uiPriority w:val="29"/>
    <w:rsid w:val="000441E6"/>
    <w:rPr>
      <w:i/>
      <w:iCs/>
      <w:color w:val="404040" w:themeColor="text1" w:themeTint="BF"/>
    </w:rPr>
  </w:style>
  <w:style w:type="character" w:customStyle="1" w:styleId="IntensivesZitatZchn">
    <w:name w:val="Intensives Zitat Zchn"/>
    <w:basedOn w:val="DefaultParagraphFont"/>
    <w:uiPriority w:val="30"/>
    <w:rsid w:val="000441E6"/>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078EBC9E90FB4C80283A192E88C425" ma:contentTypeVersion="15" ma:contentTypeDescription="Ein neues Dokument erstellen." ma:contentTypeScope="" ma:versionID="0f7d60f0c1dabbfa5590ad1ff001ce14">
  <xsd:schema xmlns:xsd="http://www.w3.org/2001/XMLSchema" xmlns:xs="http://www.w3.org/2001/XMLSchema" xmlns:p="http://schemas.microsoft.com/office/2006/metadata/properties" xmlns:ns2="81e71f50-1c9d-44c4-bb3e-1d7814717f52" xmlns:ns3="edc93c8d-faa3-46bd-8855-69ea9b0e2975" targetNamespace="http://schemas.microsoft.com/office/2006/metadata/properties" ma:root="true" ma:fieldsID="24ebee154fa71722cc9140452fba0429" ns2:_="" ns3:_="">
    <xsd:import namespace="81e71f50-1c9d-44c4-bb3e-1d7814717f52"/>
    <xsd:import namespace="edc93c8d-faa3-46bd-8855-69ea9b0e29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71f50-1c9d-44c4-bb3e-1d7814717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ea5a5504-29d8-44cc-b61d-b9d12586b1d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c93c8d-faa3-46bd-8855-69ea9b0e2975"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2510c116-012f-4355-b3b4-919c16a4787e}" ma:internalName="TaxCatchAll" ma:showField="CatchAllData" ma:web="edc93c8d-faa3-46bd-8855-69ea9b0e2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e71f50-1c9d-44c4-bb3e-1d7814717f52">
      <Terms xmlns="http://schemas.microsoft.com/office/infopath/2007/PartnerControls"/>
    </lcf76f155ced4ddcb4097134ff3c332f>
    <TaxCatchAll xmlns="edc93c8d-faa3-46bd-8855-69ea9b0e2975" xsi:nil="true"/>
  </documentManagement>
</p:properties>
</file>

<file path=customXml/itemProps1.xml><?xml version="1.0" encoding="utf-8"?>
<ds:datastoreItem xmlns:ds="http://schemas.openxmlformats.org/officeDocument/2006/customXml" ds:itemID="{0CFF12E1-5AEC-44E6-9E72-EB2149A2B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71f50-1c9d-44c4-bb3e-1d7814717f52"/>
    <ds:schemaRef ds:uri="edc93c8d-faa3-46bd-8855-69ea9b0e2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EDF48-F72B-43DB-BEEE-C8D3CB280A09}">
  <ds:schemaRefs>
    <ds:schemaRef ds:uri="http://schemas.microsoft.com/sharepoint/v3/contenttype/forms"/>
  </ds:schemaRefs>
</ds:datastoreItem>
</file>

<file path=customXml/itemProps3.xml><?xml version="1.0" encoding="utf-8"?>
<ds:datastoreItem xmlns:ds="http://schemas.openxmlformats.org/officeDocument/2006/customXml" ds:itemID="{0E3F648D-3054-4BF7-84A6-E628983F9DAC}">
  <ds:schemaRefs>
    <ds:schemaRef ds:uri="http://schemas.microsoft.com/office/2006/metadata/properties"/>
    <ds:schemaRef ds:uri="http://schemas.microsoft.com/office/infopath/2007/PartnerControls"/>
    <ds:schemaRef ds:uri="81e71f50-1c9d-44c4-bb3e-1d7814717f52"/>
    <ds:schemaRef ds:uri="edc93c8d-faa3-46bd-8855-69ea9b0e297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1174</Words>
  <Characters>7399</Characters>
  <Application>Microsoft Office Word</Application>
  <DocSecurity>0</DocSecurity>
  <Lines>61</Lines>
  <Paragraphs>17</Paragraphs>
  <ScaleCrop>false</ScaleCrop>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Genz</dc:creator>
  <cp:keywords/>
  <dc:description/>
  <cp:lastModifiedBy>Matthias Trénel</cp:lastModifiedBy>
  <cp:revision>34</cp:revision>
  <dcterms:created xsi:type="dcterms:W3CDTF">2025-03-28T09:47:00Z</dcterms:created>
  <dcterms:modified xsi:type="dcterms:W3CDTF">2025-09-26T06:14:00Z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7e9e1c-b5fc-4b2d-811b-c112eb90d932_Enabled">
    <vt:lpwstr>true</vt:lpwstr>
  </property>
  <property fmtid="{D5CDD505-2E9C-101B-9397-08002B2CF9AE}" pid="3" name="MSIP_Label_fb7e9e1c-b5fc-4b2d-811b-c112eb90d932_SetDate">
    <vt:lpwstr>2025-03-13T14:12:08Z</vt:lpwstr>
  </property>
  <property fmtid="{D5CDD505-2E9C-101B-9397-08002B2CF9AE}" pid="4" name="MSIP_Label_fb7e9e1c-b5fc-4b2d-811b-c112eb90d932_Method">
    <vt:lpwstr>Standard</vt:lpwstr>
  </property>
  <property fmtid="{D5CDD505-2E9C-101B-9397-08002B2CF9AE}" pid="5" name="MSIP_Label_fb7e9e1c-b5fc-4b2d-811b-c112eb90d932_Name">
    <vt:lpwstr>S1-Offen</vt:lpwstr>
  </property>
  <property fmtid="{D5CDD505-2E9C-101B-9397-08002B2CF9AE}" pid="6" name="MSIP_Label_fb7e9e1c-b5fc-4b2d-811b-c112eb90d932_SiteId">
    <vt:lpwstr>e95c1dc3-92a9-43b0-a66c-e2624a1d118b</vt:lpwstr>
  </property>
  <property fmtid="{D5CDD505-2E9C-101B-9397-08002B2CF9AE}" pid="7" name="MSIP_Label_fb7e9e1c-b5fc-4b2d-811b-c112eb90d932_ActionId">
    <vt:lpwstr>2c29ac86-3528-413c-beff-d9a13fa86ffa</vt:lpwstr>
  </property>
  <property fmtid="{D5CDD505-2E9C-101B-9397-08002B2CF9AE}" pid="8" name="MSIP_Label_fb7e9e1c-b5fc-4b2d-811b-c112eb90d932_ContentBits">
    <vt:lpwstr>0</vt:lpwstr>
  </property>
  <property fmtid="{D5CDD505-2E9C-101B-9397-08002B2CF9AE}" pid="9" name="MSIP_Label_fb7e9e1c-b5fc-4b2d-811b-c112eb90d932_Tag">
    <vt:lpwstr>10, 3, 0, 1</vt:lpwstr>
  </property>
  <property fmtid="{D5CDD505-2E9C-101B-9397-08002B2CF9AE}" pid="10" name="ContentTypeId">
    <vt:lpwstr>0x010100DB078EBC9E90FB4C80283A192E88C425</vt:lpwstr>
  </property>
  <property fmtid="{D5CDD505-2E9C-101B-9397-08002B2CF9AE}" pid="11" name="MediaServiceImageTags">
    <vt:lpwstr/>
  </property>
</Properties>
</file>